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8F309C">
        <w:rPr>
          <w:rFonts w:ascii="Verdana" w:hAnsi="Verdana"/>
          <w:color w:val="0000FF"/>
          <w:sz w:val="28"/>
          <w:szCs w:val="28"/>
        </w:rPr>
        <w:t>ПАМЯТКА «ВАШИ ДЕЙСТВИЯ ПРИ НАВОДНЕНИИ (паводке)</w:t>
      </w:r>
      <w:r>
        <w:rPr>
          <w:rFonts w:ascii="Verdana" w:hAnsi="Verdana"/>
          <w:color w:val="0000FF"/>
          <w:sz w:val="28"/>
          <w:szCs w:val="28"/>
        </w:rPr>
        <w:t>»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Наводнение - это временное затопление значительной части суши водой в результате действий сил природы.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Данное явление может произойти в результате: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•      сброса воды с гидротехнических сооружений;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•      быстрого таяния снегов, образования ледяных заторов;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•      обильных продолжительных осадков, либо кратковременных, но очень интенсивных;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•      нагонов воды с моря или больших рек на побережья и в устья рек сильным навальным ветром или приливом.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>
            <wp:extent cx="5365750" cy="4020185"/>
            <wp:effectExtent l="19050" t="0" r="6350" b="0"/>
            <wp:docPr id="1" name="Рисунок 1" descr="http://xn--90aada8bbbqbbbv3rc.xn--p1ai/upload/tmp/fd_tmb/xn--90aada8bbbqbbbv3rc.xn--p1ai/upload/tmp/fd_tmb/upload/%D0%BF%D0%B0%D0%B2%D0%BE%D0%B4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ada8bbbqbbbv3rc.xn--p1ai/upload/tmp/fd_tmb/xn--90aada8bbbqbbbv3rc.xn--p1ai/upload/tmp/fd_tmb/upload/%D0%BF%D0%B0%D0%B2%D0%BE%D0%B4%D0%BE%D0%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402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Наводнения (паводки) можно прогнозировать, а, значит, принять предупредительные меры. С получением прогноза о возможном 'наводнении осуществляется оповещение населения с помощью сирен, через сеть радио- и телевизионного вещания, другими возможными средствами.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Получив предупреждение об угрозе наводнения (затопления), сообщите об этсм вашим близким, соседям, окажите помощь престарелым и больным. В информации будет сообщено о времени и границах затопления, рекомендации жителям о целесообразном поведении и порядке эвакуации.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Перед эвакуацией для сохранения своего дома следует: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lastRenderedPageBreak/>
        <w:t>•      отключить воду, газ, электричество;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•      погасить огонь в печах;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•      перенести на верхние этажи (чердаки) зданий ценные вещи и имущество;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•      закрыть окна и двери, при необходимости забить окна и двери первых этажей досками или фанерой.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При получении сигнала о начале эвакуации необходимо быстро собрать и взять с собой: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•      документы (в герметичной упаковке), ценности, лекарства;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•      комплект одежды и обуви по сезону;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•      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>
            <wp:extent cx="1898015" cy="1431925"/>
            <wp:effectExtent l="19050" t="0" r="6985" b="0"/>
            <wp:docPr id="2" name="Рисунок 2" descr="http://xn--90aada8bbbqbbbv3rc.xn--p1ai/upload/tmp/fd_tmb/xn--90aada8bbbqbbbv3rc.xn--p1ai/upload/tmp/fd_tmb/upload/%D0%BF%D0%B0%D0%B2%D0%BE%D0%B4%D0%BE%D0%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90aada8bbbqbbbv3rc.xn--p1ai/upload/tmp/fd_tmb/xn--90aada8bbbqbbbv3rc.xn--p1ai/upload/tmp/fd_tmb/upload/%D0%BF%D0%B0%D0%B2%D0%BE%D0%B4%D0%BE%D0%B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При внезапном наводнении необходимо как можно быстрее, если затопление в селе или частном секторе, отогнать скот в безопасные места, отдаленные от зоны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помощи: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а) в светлое время - вывесить на высоком месте полотнища;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б) в темное время - подавать световые сигналы.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Если вода застала в поле, лесу, то необходимо выйти на возвышенные места, если нет такой возвышенности - забраться на дерево. Используются все предметы, способные удержать человека на воде (бревна, доски, деревянные двери, бочки, автомобильные шины и т. д.)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Помните! В затопленной местности нельзя употреблять в пищу продукты, соприкасавшиеся с поступившей водой и пить некипяченую воду.</w:t>
      </w:r>
    </w:p>
    <w:p w:rsidR="008F309C" w:rsidRPr="008F309C" w:rsidRDefault="008F309C" w:rsidP="008F309C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В любой обстановке не теряйте самообладания, не поддавайтесь панике, действуйте быстро, но без суеты и уверенно!</w:t>
      </w:r>
    </w:p>
    <w:p w:rsidR="008F309C" w:rsidRPr="008F309C" w:rsidRDefault="008F309C" w:rsidP="008F309C">
      <w:pPr>
        <w:spacing w:before="100" w:beforeAutospacing="1" w:after="100" w:afterAutospacing="1"/>
        <w:jc w:val="center"/>
        <w:rPr>
          <w:rFonts w:ascii="Verdana" w:hAnsi="Verdana"/>
          <w:color w:val="000000"/>
          <w:sz w:val="28"/>
          <w:szCs w:val="28"/>
        </w:rPr>
      </w:pPr>
      <w:r w:rsidRPr="008F309C">
        <w:rPr>
          <w:rFonts w:ascii="Verdana" w:hAnsi="Verdana"/>
          <w:color w:val="FF0000"/>
          <w:sz w:val="28"/>
          <w:szCs w:val="28"/>
        </w:rPr>
        <w:t>Будьте внимательны к речевым сообщениям органов управления по делам ГО и ЧС!</w:t>
      </w:r>
    </w:p>
    <w:p w:rsidR="008F309C" w:rsidRPr="008F309C" w:rsidRDefault="008F309C" w:rsidP="008F309C">
      <w:pP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 w:rsidRPr="008F309C">
        <w:rPr>
          <w:noProof/>
          <w:sz w:val="22"/>
          <w:szCs w:val="22"/>
        </w:rPr>
        <w:lastRenderedPageBreak/>
        <w:drawing>
          <wp:inline distT="0" distB="0" distL="0" distR="0">
            <wp:extent cx="4192270" cy="3140075"/>
            <wp:effectExtent l="19050" t="0" r="0" b="0"/>
            <wp:docPr id="3" name="Рисунок 3" descr="http://xn--90aada8bbbqbbbv3rc.xn--p1ai/upload/tmp/fd_tmb/xn--90aada8bbbqbbbv3rc.xn--p1ai/upload/tmp/fd_tmb/upload/%D0%BF%D0%B0%D0%B2%D0%BE%D0%B4%D0%BE%D0%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90aada8bbbqbbbv3rc.xn--p1ai/upload/tmp/fd_tmb/xn--90aada8bbbqbbbv3rc.xn--p1ai/upload/tmp/fd_tmb/upload/%D0%BF%D0%B0%D0%B2%D0%BE%D0%B4%D0%BE%D0%B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09C">
        <w:rPr>
          <w:rFonts w:ascii="Verdana" w:hAnsi="Verdana"/>
          <w:color w:val="000000"/>
          <w:sz w:val="22"/>
          <w:szCs w:val="22"/>
        </w:rPr>
        <w:br/>
      </w:r>
    </w:p>
    <w:p w:rsidR="008F309C" w:rsidRPr="008F309C" w:rsidRDefault="008F309C" w:rsidP="008F309C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7030A0"/>
          <w:sz w:val="28"/>
          <w:szCs w:val="28"/>
          <w:shd w:val="clear" w:color="auto" w:fill="FFFFFF"/>
        </w:rPr>
      </w:pPr>
      <w:r w:rsidRPr="008F309C">
        <w:rPr>
          <w:rFonts w:ascii="Verdana" w:hAnsi="Verdana"/>
          <w:b/>
          <w:bCs/>
          <w:color w:val="7030A0"/>
          <w:sz w:val="28"/>
          <w:szCs w:val="28"/>
          <w:shd w:val="clear" w:color="auto" w:fill="FFFFFF"/>
        </w:rPr>
        <w:t>Памятка населению: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</w:rPr>
        <w:t>Действия при паводке.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                </w:t>
      </w:r>
      <w:r w:rsidRPr="008F309C">
        <w:rPr>
          <w:rFonts w:ascii="Verdana" w:hAnsi="Verdana"/>
          <w:b/>
          <w:bCs/>
          <w:color w:val="000000"/>
          <w:sz w:val="22"/>
          <w:szCs w:val="22"/>
        </w:rPr>
        <w:t> 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</w:rPr>
        <w:t>1. О возможном паводковом затоплении население может оповещаться</w:t>
      </w:r>
      <w:r w:rsidRPr="008F309C">
        <w:rPr>
          <w:rFonts w:ascii="Verdana" w:hAnsi="Verdana"/>
          <w:color w:val="000000"/>
          <w:sz w:val="22"/>
          <w:szCs w:val="22"/>
        </w:rPr>
        <w:t> через сеть радио- и телевизионного вещания, сигналы комплексной системы экстренного оповещения</w:t>
      </w:r>
      <w:proofErr w:type="gramStart"/>
      <w:r w:rsidRPr="008F309C">
        <w:rPr>
          <w:rFonts w:ascii="Verdana" w:hAnsi="Verdana"/>
          <w:color w:val="000000"/>
          <w:sz w:val="22"/>
          <w:szCs w:val="22"/>
        </w:rPr>
        <w:t>..</w:t>
      </w:r>
      <w:proofErr w:type="gramEnd"/>
      <w:r w:rsidRPr="008F309C">
        <w:rPr>
          <w:rFonts w:ascii="Verdana" w:hAnsi="Verdana"/>
          <w:color w:val="000000"/>
          <w:sz w:val="22"/>
          <w:szCs w:val="22"/>
        </w:rPr>
        <w:t>В сообщении об угрозе затопленияя указываются ожидаемое время затопления, границы затапливаемой территории, рекомендации о действиях по защите населения и  имущества при наводнении, а также порядок проведения эвакуационных мероприятий.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</w:rPr>
        <w:t>2. При угрозе затопления необходимо:</w:t>
      </w:r>
      <w:r w:rsidRPr="008F309C">
        <w:rPr>
          <w:rFonts w:ascii="Verdana" w:hAnsi="Verdana"/>
          <w:color w:val="000000"/>
          <w:sz w:val="22"/>
          <w:szCs w:val="22"/>
        </w:rPr>
        <w:t> документы и ценности уложить в непромокаемые пакеты, создать 2-3-дневный запас продуктов питания и питьевой воды (консервы, хлеб, бутилированная питьевая вода). По возможности переместить имущество из подвальных и цокольных этажей. Проверить работоспособность радио и телевизора.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</w:rPr>
        <w:t>3. При эвакуации из дома необходимо</w:t>
      </w:r>
      <w:r w:rsidRPr="008F309C">
        <w:rPr>
          <w:rFonts w:ascii="Verdana" w:hAnsi="Verdana"/>
          <w:color w:val="000000"/>
          <w:sz w:val="22"/>
          <w:szCs w:val="22"/>
        </w:rPr>
        <w:t> взять с собой паспорт и другие необходимые документы, деньги и ценности, медицинскую аптечку, комплект верхней одежды и обуви по сезону, постельное белье и туалетные принадлежности, продукты питания на  3 суток.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</w:rPr>
        <w:t>4. Перед тем как покинуть дом, квартиру, необходимо</w:t>
      </w:r>
      <w:r w:rsidRPr="008F309C">
        <w:rPr>
          <w:rFonts w:ascii="Verdana" w:hAnsi="Verdana"/>
          <w:color w:val="000000"/>
          <w:sz w:val="22"/>
          <w:szCs w:val="22"/>
        </w:rPr>
        <w:t> выключить электричество, газ и воду, потушить горящие печи отопления, перенести на верхние этажи здания ценные предметы и вещи, плотно закрыть окна, двери, вентиляционные и другие отверстия здания.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</w:rPr>
        <w:t>5. Необходимо обозначить свое местоположение.</w:t>
      </w:r>
      <w:r w:rsidRPr="008F309C">
        <w:rPr>
          <w:rFonts w:ascii="Verdana" w:hAnsi="Verdana"/>
          <w:color w:val="000000"/>
          <w:sz w:val="22"/>
          <w:szCs w:val="22"/>
        </w:rPr>
        <w:t xml:space="preserve"> В светлое время суток это достигается вывешиванием на высоком месте белого или цветного полотенца, а в ночное время – подачей световых сигналов. До прибытия </w:t>
      </w:r>
      <w:r w:rsidRPr="008F309C">
        <w:rPr>
          <w:rFonts w:ascii="Verdana" w:hAnsi="Verdana"/>
          <w:color w:val="000000"/>
          <w:sz w:val="22"/>
          <w:szCs w:val="22"/>
        </w:rPr>
        <w:lastRenderedPageBreak/>
        <w:t>помощи оказавшимся в зоне затопления следует оставаться на верхних этажах и крышах зданий, других возвышенных местах. В безопасных местах необходимо находиться до тех пор, пока не спадет вода.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</w:rPr>
        <w:t>6. Для самоэвакуации можно использовать</w:t>
      </w:r>
      <w:r w:rsidRPr="008F309C">
        <w:rPr>
          <w:rFonts w:ascii="Verdana" w:hAnsi="Verdana"/>
          <w:color w:val="000000"/>
          <w:sz w:val="22"/>
          <w:szCs w:val="22"/>
        </w:rPr>
        <w:t> лодки, катера, плоты из бревен и других подручных материалов. Во время паводка не следует продолжать движение в автомобиле, на мотоцикле: бушующий поток воды способен их опрокинуть.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</w:rPr>
        <w:t>7. После спада воды следует </w:t>
      </w:r>
      <w:r w:rsidRPr="008F309C">
        <w:rPr>
          <w:rFonts w:ascii="Verdana" w:hAnsi="Verdana"/>
          <w:color w:val="000000"/>
          <w:sz w:val="22"/>
          <w:szCs w:val="22"/>
        </w:rPr>
        <w:t>остерегаться порванных и повисших электрических проводов, категорически запрещается использовать продукты питания, попавшие в воду, и употреблять воду из водопровода без соответствующей санитарной проверки. Имеющиеся колодцы с питьевой водой осушить путем выкачивания из них загрязненной воды.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</w:rPr>
        <w:t>8. Перед входом в жилище после паводка необходимо</w:t>
      </w:r>
      <w:r w:rsidRPr="008F309C">
        <w:rPr>
          <w:rFonts w:ascii="Verdana" w:hAnsi="Verdana"/>
          <w:color w:val="000000"/>
          <w:sz w:val="22"/>
          <w:szCs w:val="22"/>
        </w:rPr>
        <w:t> соблюдать меры предосторожности. Предварительно открываются двери и окна для проветривания. Запрещается пользоваться открытым огнем (возможна взрывопожароопасная концентрация газа), включать освещение и другие электропотребители до проверки исправности газовых и электрических сетей.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  <w:u w:val="single"/>
        </w:rPr>
        <w:t>Что надо делать при угрозе подтопления вашего дома: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Отключить газ, воду и электричество;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Погасить огонь в печи;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Закрепить все плавающие предметы, находящиеся вне зданий, или разместить их в подсобных помещениях;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Закрыть окна и двери, при необходимости и при наличии времени забить снаружи досками;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 Если позволяет время, перенести на верхние этажи и чердаки, ценные предметы и вещи.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  <w:u w:val="single"/>
        </w:rPr>
        <w:t>Что надо делать, если получено предупреждение об эвакуации: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 Подготовьте теплую одежду, сапоги, одеяла, деньги;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 Необходимые документы упакуйте в непромокаемый пакет;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 Соберите трехдневный запас питания;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 Не забудьте медицинскую аптечку и набор лекарств, которыми Вы пользуетесь;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 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b/>
          <w:bCs/>
          <w:color w:val="000000"/>
          <w:sz w:val="22"/>
          <w:szCs w:val="22"/>
          <w:u w:val="single"/>
        </w:rPr>
        <w:t>Что надо делать, если резко поднимается вода: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lastRenderedPageBreak/>
        <w:t>·      Занять безопасное возвышенное место, верхний этаж здания, чердак или крышу дома;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F309C">
        <w:rPr>
          <w:rFonts w:ascii="Verdana" w:hAnsi="Verdana"/>
          <w:color w:val="000000"/>
          <w:sz w:val="22"/>
          <w:szCs w:val="22"/>
        </w:rPr>
        <w:t>·      Принять меры, позволяющие спасателям Вас обнаружить – вывести яркое полотнище, в ночное время – подавать световые сигналы;</w:t>
      </w:r>
    </w:p>
    <w:p w:rsidR="008F309C" w:rsidRPr="008F309C" w:rsidRDefault="008F309C" w:rsidP="008F309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 w:rsidRPr="008F309C">
        <w:rPr>
          <w:rFonts w:ascii="Verdana" w:hAnsi="Verdana"/>
          <w:color w:val="000000"/>
          <w:sz w:val="22"/>
          <w:szCs w:val="22"/>
        </w:rPr>
        <w:t>·      Самостоятельную эвакуацию вплавь или с использованием плавсредств проводить только в случаях угрозы жизни и здоровью, а также при необходимости оказания неотложной помощи пострадавшим</w:t>
      </w:r>
      <w:r w:rsidRPr="008F309C">
        <w:rPr>
          <w:rFonts w:ascii="Verdana" w:hAnsi="Verdana"/>
          <w:color w:val="000000"/>
          <w:sz w:val="17"/>
          <w:szCs w:val="17"/>
        </w:rPr>
        <w:t>.</w:t>
      </w:r>
    </w:p>
    <w:p w:rsidR="0008558D" w:rsidRDefault="0008558D"/>
    <w:sectPr w:rsidR="0008558D" w:rsidSect="0008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09C"/>
    <w:rsid w:val="0008558D"/>
    <w:rsid w:val="008F309C"/>
    <w:rsid w:val="00AF143A"/>
    <w:rsid w:val="00B31B4B"/>
    <w:rsid w:val="00C3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D1"/>
  </w:style>
  <w:style w:type="paragraph" w:styleId="1">
    <w:name w:val="heading 1"/>
    <w:basedOn w:val="a"/>
    <w:next w:val="a"/>
    <w:link w:val="10"/>
    <w:qFormat/>
    <w:rsid w:val="00C35BD1"/>
    <w:pPr>
      <w:keepNext/>
      <w:ind w:firstLine="142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C35BD1"/>
    <w:pPr>
      <w:keepNext/>
      <w:shd w:val="clear" w:color="auto" w:fill="FFFFFF"/>
      <w:jc w:val="center"/>
      <w:outlineLvl w:val="1"/>
    </w:pPr>
    <w:rPr>
      <w:rFonts w:ascii="Arial" w:hAnsi="Arial"/>
      <w:b/>
      <w:color w:val="000080"/>
    </w:rPr>
  </w:style>
  <w:style w:type="paragraph" w:styleId="3">
    <w:name w:val="heading 3"/>
    <w:basedOn w:val="a"/>
    <w:next w:val="a"/>
    <w:link w:val="30"/>
    <w:qFormat/>
    <w:rsid w:val="00C35BD1"/>
    <w:pPr>
      <w:keepNext/>
      <w:jc w:val="center"/>
      <w:outlineLvl w:val="2"/>
    </w:pPr>
    <w:rPr>
      <w:rFonts w:ascii="Times New Roman CYR" w:hAnsi="Times New Roman CYR"/>
      <w:b/>
      <w:sz w:val="36"/>
    </w:rPr>
  </w:style>
  <w:style w:type="paragraph" w:styleId="4">
    <w:name w:val="heading 4"/>
    <w:basedOn w:val="a"/>
    <w:next w:val="a"/>
    <w:link w:val="40"/>
    <w:qFormat/>
    <w:rsid w:val="00C35BD1"/>
    <w:pPr>
      <w:keepNext/>
      <w:shd w:val="clear" w:color="auto" w:fill="FFFFFF"/>
      <w:spacing w:before="19" w:line="312" w:lineRule="exact"/>
      <w:ind w:right="-10"/>
      <w:jc w:val="center"/>
      <w:outlineLvl w:val="3"/>
    </w:pPr>
    <w:rPr>
      <w:b/>
      <w:color w:val="000000"/>
      <w:spacing w:val="6"/>
      <w:sz w:val="28"/>
    </w:rPr>
  </w:style>
  <w:style w:type="paragraph" w:styleId="5">
    <w:name w:val="heading 5"/>
    <w:basedOn w:val="a"/>
    <w:next w:val="a"/>
    <w:link w:val="50"/>
    <w:qFormat/>
    <w:rsid w:val="00C35BD1"/>
    <w:pPr>
      <w:keepNext/>
      <w:shd w:val="clear" w:color="auto" w:fill="FFFFFF"/>
      <w:spacing w:before="29" w:line="312" w:lineRule="exact"/>
      <w:jc w:val="center"/>
      <w:outlineLvl w:val="4"/>
    </w:pPr>
    <w:rPr>
      <w:b/>
      <w:i/>
      <w:color w:val="FF0000"/>
      <w:spacing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BD1"/>
    <w:rPr>
      <w:sz w:val="36"/>
    </w:rPr>
  </w:style>
  <w:style w:type="character" w:customStyle="1" w:styleId="20">
    <w:name w:val="Заголовок 2 Знак"/>
    <w:basedOn w:val="a0"/>
    <w:link w:val="2"/>
    <w:rsid w:val="00C35BD1"/>
    <w:rPr>
      <w:rFonts w:ascii="Arial" w:hAnsi="Arial"/>
      <w:b/>
      <w:color w:val="00008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C35BD1"/>
    <w:rPr>
      <w:rFonts w:ascii="Times New Roman CYR" w:hAnsi="Times New Roman CYR"/>
      <w:b/>
      <w:sz w:val="36"/>
    </w:rPr>
  </w:style>
  <w:style w:type="character" w:customStyle="1" w:styleId="40">
    <w:name w:val="Заголовок 4 Знак"/>
    <w:basedOn w:val="a0"/>
    <w:link w:val="4"/>
    <w:rsid w:val="00C35BD1"/>
    <w:rPr>
      <w:b/>
      <w:color w:val="000000"/>
      <w:spacing w:val="6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C35BD1"/>
    <w:rPr>
      <w:b/>
      <w:i/>
      <w:color w:val="FF0000"/>
      <w:spacing w:val="1"/>
      <w:sz w:val="28"/>
      <w:shd w:val="clear" w:color="auto" w:fill="FFFFFF"/>
    </w:rPr>
  </w:style>
  <w:style w:type="paragraph" w:styleId="a3">
    <w:name w:val="Title"/>
    <w:basedOn w:val="a"/>
    <w:link w:val="a4"/>
    <w:qFormat/>
    <w:rsid w:val="00C35BD1"/>
    <w:pPr>
      <w:jc w:val="center"/>
    </w:pPr>
    <w:rPr>
      <w:b/>
      <w:color w:val="800000"/>
      <w:spacing w:val="-1"/>
      <w:sz w:val="28"/>
    </w:rPr>
  </w:style>
  <w:style w:type="character" w:customStyle="1" w:styleId="a4">
    <w:name w:val="Название Знак"/>
    <w:basedOn w:val="a0"/>
    <w:link w:val="a3"/>
    <w:rsid w:val="00C35BD1"/>
    <w:rPr>
      <w:b/>
      <w:color w:val="800000"/>
      <w:spacing w:val="-1"/>
      <w:sz w:val="28"/>
    </w:rPr>
  </w:style>
  <w:style w:type="paragraph" w:styleId="a5">
    <w:name w:val="Normal (Web)"/>
    <w:basedOn w:val="a"/>
    <w:uiPriority w:val="99"/>
    <w:semiHidden/>
    <w:unhideWhenUsed/>
    <w:rsid w:val="008F309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F3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</dc:creator>
  <cp:keywords/>
  <dc:description/>
  <cp:lastModifiedBy>Курсы ГО</cp:lastModifiedBy>
  <cp:revision>3</cp:revision>
  <dcterms:created xsi:type="dcterms:W3CDTF">2022-03-02T05:10:00Z</dcterms:created>
  <dcterms:modified xsi:type="dcterms:W3CDTF">2022-03-02T05:13:00Z</dcterms:modified>
</cp:coreProperties>
</file>